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60"/>
      </w:tblGrid>
      <w:tr w:rsidR="00F75DC4" w:rsidRPr="00607B6A" w14:paraId="19FC8971" w14:textId="77777777" w:rsidTr="00F75DC4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1D075F" w14:textId="77777777" w:rsidR="00F75DC4" w:rsidRPr="00C430A5" w:rsidRDefault="00F75DC4" w:rsidP="00F7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pl-PL"/>
              </w:rPr>
            </w:pPr>
            <w:r w:rsidRPr="00C430A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pl-PL"/>
              </w:rPr>
              <w:t>Zapraszamy dzieci do udziału w konkursie recytatorskim</w:t>
            </w:r>
          </w:p>
          <w:p w14:paraId="79B0A4F2" w14:textId="77777777" w:rsidR="00F75DC4" w:rsidRPr="00C430A5" w:rsidRDefault="00F75DC4" w:rsidP="00F7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</w:pPr>
            <w:r w:rsidRPr="00C430A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  <w:t> </w:t>
            </w:r>
          </w:p>
          <w:p w14:paraId="08B4C52A" w14:textId="4DB5B18D" w:rsidR="00F75DC4" w:rsidRPr="005735EB" w:rsidRDefault="00607B6A" w:rsidP="00F7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5735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32"/>
                <w:szCs w:val="32"/>
                <w:lang w:eastAsia="pl-PL"/>
              </w:rPr>
              <w:t xml:space="preserve">„ </w:t>
            </w:r>
            <w:r w:rsidR="00961920" w:rsidRPr="005735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32"/>
                <w:szCs w:val="32"/>
                <w:lang w:eastAsia="pl-PL"/>
              </w:rPr>
              <w:t>Z</w:t>
            </w:r>
            <w:r w:rsidR="00F75DC4" w:rsidRPr="005735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32"/>
                <w:szCs w:val="32"/>
                <w:lang w:eastAsia="pl-PL"/>
              </w:rPr>
              <w:t xml:space="preserve"> Janem Brzechwą</w:t>
            </w:r>
            <w:r w:rsidRPr="005735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32"/>
                <w:szCs w:val="32"/>
                <w:lang w:eastAsia="pl-PL"/>
              </w:rPr>
              <w:t>”</w:t>
            </w:r>
          </w:p>
        </w:tc>
      </w:tr>
    </w:tbl>
    <w:p w14:paraId="08317BD6" w14:textId="77777777" w:rsidR="00F75DC4" w:rsidRPr="00607B6A" w:rsidRDefault="00F75DC4" w:rsidP="00F75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7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14:paraId="6D6874AA" w14:textId="32923C2E" w:rsidR="00F75DC4" w:rsidRPr="00607B6A" w:rsidRDefault="00F75DC4" w:rsidP="00F7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7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REGULAMIN KONKURSU RECYTATORSKIEGO</w:t>
      </w:r>
      <w:r w:rsidR="00573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5B50993D" w14:textId="77777777" w:rsidR="00F75DC4" w:rsidRPr="00607B6A" w:rsidRDefault="00F75DC4" w:rsidP="00F75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7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14:paraId="3E13A030" w14:textId="77777777" w:rsidR="00F75DC4" w:rsidRPr="00607B6A" w:rsidRDefault="00F75DC4" w:rsidP="00F7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7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§ 1.  Postanowienia ogólne</w:t>
      </w:r>
    </w:p>
    <w:p w14:paraId="11F521EA" w14:textId="5623B1A8" w:rsidR="00F75DC4" w:rsidRPr="00607B6A" w:rsidRDefault="00F75DC4" w:rsidP="00F75D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7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Organizatorem konkursu jest </w:t>
      </w:r>
      <w:r w:rsid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Przedszkole przy </w:t>
      </w:r>
      <w:r w:rsidR="00EC47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</w:t>
      </w:r>
      <w:r w:rsidR="00573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</w:t>
      </w:r>
      <w:r w:rsidR="00EC47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Szkół </w:t>
      </w:r>
      <w:r w:rsidR="00607B6A" w:rsidRPr="00607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Skoroszyce</w:t>
      </w:r>
    </w:p>
    <w:p w14:paraId="0422C4A2" w14:textId="32F604A1" w:rsidR="00F75DC4" w:rsidRPr="00607B6A" w:rsidRDefault="00F75DC4" w:rsidP="00F75D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7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Konkurs recytatorski poezji Jana Brzechwy adresowany jest do przedszkolaków każdej grupy wiekowej </w:t>
      </w:r>
      <w:r w:rsidR="00607B6A" w:rsidRPr="00607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 – 6 lat</w:t>
      </w:r>
    </w:p>
    <w:p w14:paraId="44DE3E49" w14:textId="77777777" w:rsidR="00F75DC4" w:rsidRPr="00607B6A" w:rsidRDefault="00F75DC4" w:rsidP="00F7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7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2.  Cele konkursu:</w:t>
      </w:r>
    </w:p>
    <w:p w14:paraId="1D0862A5" w14:textId="40CD35D6" w:rsidR="00F75DC4" w:rsidRPr="00607B6A" w:rsidRDefault="003E1339" w:rsidP="00F75D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F75DC4" w:rsidRPr="00607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ainteresowanie dzieci poezją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Jana Brzechwy</w:t>
      </w:r>
      <w:r w:rsidR="00F75DC4" w:rsidRPr="00607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5BD0B89" w14:textId="77777777" w:rsidR="00F75DC4" w:rsidRPr="00607B6A" w:rsidRDefault="00F75DC4" w:rsidP="00F75D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7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Kształtowanie wrażliwości na piękno języka ojczystego i rozwijanie zdolności recytatorskich.</w:t>
      </w:r>
    </w:p>
    <w:p w14:paraId="20707E6F" w14:textId="77777777" w:rsidR="00F75DC4" w:rsidRPr="00607B6A" w:rsidRDefault="00F75DC4" w:rsidP="00F75D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7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Promowanie kultury żywego słowa wśród dzieci.</w:t>
      </w:r>
    </w:p>
    <w:p w14:paraId="16AF1EE0" w14:textId="1B0CA92A" w:rsidR="00F75DC4" w:rsidRPr="00607B6A" w:rsidRDefault="00F75DC4" w:rsidP="00F75D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7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Wspieranie uzdolnień i pomoc w rozwijaniu zainteresowań </w:t>
      </w:r>
      <w:r w:rsidR="003E13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</w:t>
      </w:r>
      <w:r w:rsidRPr="00607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74033D7" w14:textId="77777777" w:rsidR="00F75DC4" w:rsidRPr="00607B6A" w:rsidRDefault="00F75DC4" w:rsidP="00F7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7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§ 3.  Zasady uczestnictwa i przebieg konkursu</w:t>
      </w:r>
    </w:p>
    <w:p w14:paraId="5511AF59" w14:textId="77777777" w:rsidR="00F75DC4" w:rsidRPr="00607B6A" w:rsidRDefault="00F75DC4" w:rsidP="00F75D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7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 przebiegać będzie w trzech kategoriach:</w:t>
      </w:r>
      <w:r w:rsidRPr="00607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kategoria – Maluchy</w:t>
      </w:r>
      <w:r w:rsidRPr="00607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II kategoria – Średniaki</w:t>
      </w:r>
      <w:r w:rsidRPr="00607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III kategoria – Starszaki</w:t>
      </w:r>
    </w:p>
    <w:p w14:paraId="2280C6EB" w14:textId="77777777" w:rsidR="00F75DC4" w:rsidRPr="00607B6A" w:rsidRDefault="00F75DC4" w:rsidP="00F75D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7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Każda grupa przedszkolna może zgłosić dowolną liczbę przedszkolaków, które do udziału w konkursie są przygotowane przez mamę lub tatę (babcię, dziadka, ciocię…)</w:t>
      </w:r>
    </w:p>
    <w:p w14:paraId="415BFA31" w14:textId="698747BB" w:rsidR="00F75DC4" w:rsidRPr="00607B6A" w:rsidRDefault="00F75DC4" w:rsidP="00F75D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7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Zgłoszenie udziału dziecka w konkursie dokonuje rodzic nauczycielowi prowadzącemu daną grupę w terminie </w:t>
      </w:r>
      <w:r w:rsidRPr="00607B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do </w:t>
      </w:r>
      <w:r w:rsidR="003A4A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29 kwietnia</w:t>
      </w:r>
      <w:r w:rsidRPr="00607B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20</w:t>
      </w:r>
      <w:r w:rsidR="00607B6A" w:rsidRPr="00607B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22</w:t>
      </w:r>
      <w:r w:rsidRPr="00607B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r.</w:t>
      </w:r>
    </w:p>
    <w:p w14:paraId="0099F4F5" w14:textId="77777777" w:rsidR="00F75DC4" w:rsidRPr="00607B6A" w:rsidRDefault="00F75DC4" w:rsidP="00F75D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7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 będzie miał formę prezentacji dowolnego utworu poetyckiego J. Brzechwy .</w:t>
      </w:r>
    </w:p>
    <w:p w14:paraId="2D571599" w14:textId="77777777" w:rsidR="00F75DC4" w:rsidRPr="00607B6A" w:rsidRDefault="00F75DC4" w:rsidP="00F75D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7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konkursu można przystąpić wyłącznie indywidualnie.</w:t>
      </w:r>
    </w:p>
    <w:p w14:paraId="7140CC60" w14:textId="77777777" w:rsidR="0088544F" w:rsidRDefault="00F75DC4" w:rsidP="00F75D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7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wystąpień konkursowych dokona jury powołane przez organizatorów konkursu.</w:t>
      </w:r>
    </w:p>
    <w:p w14:paraId="00E46A13" w14:textId="11C98384" w:rsidR="00F75DC4" w:rsidRPr="0088544F" w:rsidRDefault="0088544F" w:rsidP="00F75D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</w:pPr>
      <w:r w:rsidRPr="0088544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 xml:space="preserve">Recytacja konkursowa 6 maja 2022r. </w:t>
      </w:r>
      <w:r w:rsidR="00F75DC4" w:rsidRPr="0088544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pl-PL"/>
        </w:rPr>
        <w:t>                                     </w:t>
      </w:r>
    </w:p>
    <w:p w14:paraId="55C61190" w14:textId="14119E2D" w:rsidR="00F75DC4" w:rsidRPr="00607B6A" w:rsidRDefault="00F75DC4" w:rsidP="00F75D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7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Rozstrzygnięcie konkursu, ogłoszenie wyników oraz uroczyste wręczenie nagród planowane jest na </w:t>
      </w:r>
      <w:r w:rsidR="00607B6A" w:rsidRPr="00607B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</w:t>
      </w:r>
      <w:r w:rsidR="0042412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3</w:t>
      </w:r>
      <w:r w:rsidR="00607B6A" w:rsidRPr="00607B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maja </w:t>
      </w:r>
      <w:r w:rsidRPr="00607B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20</w:t>
      </w:r>
      <w:r w:rsidR="00607B6A" w:rsidRPr="00607B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22</w:t>
      </w:r>
      <w:r w:rsidRPr="00607B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r.</w:t>
      </w:r>
    </w:p>
    <w:p w14:paraId="2A9C9B6B" w14:textId="77777777" w:rsidR="00F75DC4" w:rsidRPr="00607B6A" w:rsidRDefault="00F75DC4" w:rsidP="00F7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7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5.  Kryteria oceny</w:t>
      </w:r>
    </w:p>
    <w:p w14:paraId="550313E3" w14:textId="77777777" w:rsidR="00F75DC4" w:rsidRPr="00607B6A" w:rsidRDefault="00F75DC4" w:rsidP="00F7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7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721ED842" w14:textId="77777777" w:rsidR="00F75DC4" w:rsidRPr="00607B6A" w:rsidRDefault="00F75DC4" w:rsidP="00F7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7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   Recytację ocenia komisja w trzech grupach wiekowych I, II, III.</w:t>
      </w:r>
    </w:p>
    <w:p w14:paraId="245B524A" w14:textId="77777777" w:rsidR="00F75DC4" w:rsidRPr="00607B6A" w:rsidRDefault="00F75DC4" w:rsidP="00F7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7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   Na ocenę recytacji mają wpływ następujące elementy:</w:t>
      </w:r>
    </w:p>
    <w:p w14:paraId="5E70B387" w14:textId="77777777" w:rsidR="00F75DC4" w:rsidRPr="00607B6A" w:rsidRDefault="00F75DC4" w:rsidP="00F75D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7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Dobór teksu i jego pamięciowe opanowanie,</w:t>
      </w:r>
    </w:p>
    <w:p w14:paraId="24A4294C" w14:textId="77777777" w:rsidR="00F75DC4" w:rsidRPr="00607B6A" w:rsidRDefault="00F75DC4" w:rsidP="00F75D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7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Poprawne i płynne deklamowanie,</w:t>
      </w:r>
    </w:p>
    <w:p w14:paraId="48D107A0" w14:textId="77777777" w:rsidR="00F75DC4" w:rsidRPr="00607B6A" w:rsidRDefault="00F75DC4" w:rsidP="00F75D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7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Kontakt ze słuchaczem,</w:t>
      </w:r>
    </w:p>
    <w:p w14:paraId="161E55C0" w14:textId="77777777" w:rsidR="00F75DC4" w:rsidRPr="00607B6A" w:rsidRDefault="00F75DC4" w:rsidP="00F75D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7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Ogólny wyraz artystyczny (gest sceniczny, element ruchu),</w:t>
      </w:r>
    </w:p>
    <w:p w14:paraId="24CC6B50" w14:textId="77777777" w:rsidR="00F75DC4" w:rsidRPr="00607B6A" w:rsidRDefault="00F75DC4" w:rsidP="00F75D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7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Pomysłowe przebranie.</w:t>
      </w:r>
    </w:p>
    <w:p w14:paraId="513D9741" w14:textId="77777777" w:rsidR="00F75DC4" w:rsidRPr="00607B6A" w:rsidRDefault="00F75DC4" w:rsidP="00F7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7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.</w:t>
      </w:r>
    </w:p>
    <w:p w14:paraId="42E0857C" w14:textId="77777777" w:rsidR="00F75DC4" w:rsidRPr="00607B6A" w:rsidRDefault="00F75DC4" w:rsidP="00F7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7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6.  Nagrody</w:t>
      </w:r>
    </w:p>
    <w:p w14:paraId="3A6DBCF7" w14:textId="77777777" w:rsidR="00F75DC4" w:rsidRPr="00607B6A" w:rsidRDefault="00F75DC4" w:rsidP="00F75D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7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Przewidziane  są nagrody główne za I miejsce w każdej grupie wiekowej .</w:t>
      </w:r>
    </w:p>
    <w:p w14:paraId="1EF71E2F" w14:textId="1C21331F" w:rsidR="00F75DC4" w:rsidRPr="00607B6A" w:rsidRDefault="00F75DC4" w:rsidP="00F75D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7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Wszyscy uczestnicy otrzymają dyplomy</w:t>
      </w:r>
      <w:r w:rsidR="007B3B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upominek</w:t>
      </w:r>
      <w:r w:rsidRPr="00607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 udział w konkursie.</w:t>
      </w:r>
    </w:p>
    <w:p w14:paraId="094DAB5F" w14:textId="77777777" w:rsidR="00F75DC4" w:rsidRPr="00607B6A" w:rsidRDefault="00F75DC4" w:rsidP="00F75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7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07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7.  Pozostałe ustalenia</w:t>
      </w:r>
    </w:p>
    <w:p w14:paraId="43207561" w14:textId="54DBE4FC" w:rsidR="00723560" w:rsidRPr="00612F7B" w:rsidRDefault="00723560" w:rsidP="00612F7B">
      <w:pPr>
        <w:pStyle w:val="Akapitzlist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560">
        <w:rPr>
          <w:rFonts w:ascii="Times New Roman" w:hAnsi="Times New Roman" w:cs="Times New Roman"/>
          <w:sz w:val="24"/>
          <w:szCs w:val="24"/>
        </w:rPr>
        <w:t>Zgłoszenie jest jednoznaczne z akceptowaniem warunków Regulaminu Konkursu.</w:t>
      </w:r>
    </w:p>
    <w:p w14:paraId="4F43EDE4" w14:textId="77777777" w:rsidR="00723560" w:rsidRPr="00723560" w:rsidRDefault="00723560" w:rsidP="00723560">
      <w:pPr>
        <w:pStyle w:val="Akapitzlist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560">
        <w:rPr>
          <w:rFonts w:ascii="Times New Roman" w:hAnsi="Times New Roman" w:cs="Times New Roman"/>
          <w:sz w:val="24"/>
          <w:szCs w:val="24"/>
        </w:rPr>
        <w:t xml:space="preserve">Biorąc udział w konkursie rodzic uczestnika wyraża zgodę na zastosowanie się do  niniejszego regulaminu i równocześnie wyraża zgodę na publikowanie  danych osobowych dziecka, zgodnie z ustawą z dnia 28.08.97r. o ochronie danych osobowych /Dz.U. nr133poz.883/.  </w:t>
      </w:r>
    </w:p>
    <w:p w14:paraId="02642995" w14:textId="77777777" w:rsidR="00723560" w:rsidRDefault="00723560" w:rsidP="0007554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14BC806" w14:textId="0AA54C13" w:rsidR="006B3144" w:rsidRDefault="00075540" w:rsidP="000755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 konkursu</w:t>
      </w:r>
    </w:p>
    <w:p w14:paraId="426844E3" w14:textId="547A9ED8" w:rsidR="00075540" w:rsidRPr="00607B6A" w:rsidRDefault="00075540" w:rsidP="000755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Jolanta Szyjka</w:t>
      </w:r>
    </w:p>
    <w:sectPr w:rsidR="00075540" w:rsidRPr="00607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41BF5"/>
    <w:multiLevelType w:val="multilevel"/>
    <w:tmpl w:val="6306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E3B9A"/>
    <w:multiLevelType w:val="multilevel"/>
    <w:tmpl w:val="6870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AB175C"/>
    <w:multiLevelType w:val="multilevel"/>
    <w:tmpl w:val="C3287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B7327"/>
    <w:multiLevelType w:val="multilevel"/>
    <w:tmpl w:val="D556F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737F46"/>
    <w:multiLevelType w:val="hybridMultilevel"/>
    <w:tmpl w:val="142EAA98"/>
    <w:lvl w:ilvl="0" w:tplc="25AEF9A4">
      <w:start w:val="1"/>
      <w:numFmt w:val="decimal"/>
      <w:lvlText w:val="%1."/>
      <w:lvlJc w:val="left"/>
      <w:pPr>
        <w:ind w:left="783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4E902155"/>
    <w:multiLevelType w:val="multilevel"/>
    <w:tmpl w:val="D9BC7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801CE7"/>
    <w:multiLevelType w:val="multilevel"/>
    <w:tmpl w:val="1EECA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360301">
    <w:abstractNumId w:val="1"/>
  </w:num>
  <w:num w:numId="2" w16cid:durableId="1654527906">
    <w:abstractNumId w:val="3"/>
  </w:num>
  <w:num w:numId="3" w16cid:durableId="324478519">
    <w:abstractNumId w:val="2"/>
  </w:num>
  <w:num w:numId="4" w16cid:durableId="1683822303">
    <w:abstractNumId w:val="0"/>
  </w:num>
  <w:num w:numId="5" w16cid:durableId="248008253">
    <w:abstractNumId w:val="5"/>
  </w:num>
  <w:num w:numId="6" w16cid:durableId="1762750809">
    <w:abstractNumId w:val="6"/>
  </w:num>
  <w:num w:numId="7" w16cid:durableId="1496920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C4"/>
    <w:rsid w:val="00075540"/>
    <w:rsid w:val="003A4A68"/>
    <w:rsid w:val="003E1339"/>
    <w:rsid w:val="00424121"/>
    <w:rsid w:val="00495FA3"/>
    <w:rsid w:val="005735EB"/>
    <w:rsid w:val="00607B6A"/>
    <w:rsid w:val="00612F7B"/>
    <w:rsid w:val="006B3144"/>
    <w:rsid w:val="00723560"/>
    <w:rsid w:val="007B3B13"/>
    <w:rsid w:val="0088544F"/>
    <w:rsid w:val="00961920"/>
    <w:rsid w:val="00C430A5"/>
    <w:rsid w:val="00EB0417"/>
    <w:rsid w:val="00EC47C4"/>
    <w:rsid w:val="00F7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C840"/>
  <w15:chartTrackingRefBased/>
  <w15:docId w15:val="{740ED33E-6E20-4A8F-BAA4-22DEC474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7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5DC4"/>
    <w:rPr>
      <w:i/>
      <w:iCs/>
    </w:rPr>
  </w:style>
  <w:style w:type="character" w:styleId="Pogrubienie">
    <w:name w:val="Strong"/>
    <w:basedOn w:val="Domylnaczcionkaakapitu"/>
    <w:uiPriority w:val="22"/>
    <w:qFormat/>
    <w:rsid w:val="00F75DC4"/>
    <w:rPr>
      <w:b/>
      <w:bCs/>
    </w:rPr>
  </w:style>
  <w:style w:type="paragraph" w:styleId="Akapitzlist">
    <w:name w:val="List Paragraph"/>
    <w:basedOn w:val="Normalny"/>
    <w:uiPriority w:val="34"/>
    <w:qFormat/>
    <w:rsid w:val="00723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Szyjka</dc:creator>
  <cp:keywords/>
  <dc:description/>
  <cp:lastModifiedBy>Jolanta Szyjka</cp:lastModifiedBy>
  <cp:revision>9</cp:revision>
  <dcterms:created xsi:type="dcterms:W3CDTF">2022-04-20T12:27:00Z</dcterms:created>
  <dcterms:modified xsi:type="dcterms:W3CDTF">2022-04-20T12:38:00Z</dcterms:modified>
</cp:coreProperties>
</file>